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56D7C" w14:textId="77777777" w:rsidR="00E32ABE" w:rsidRDefault="00525364" w:rsidP="00525364">
      <w:pPr>
        <w:pStyle w:val="Title"/>
      </w:pPr>
      <w:r>
        <w:t>Espressioni aritmetiche</w:t>
      </w:r>
    </w:p>
    <w:p w14:paraId="71A53F98" w14:textId="77777777" w:rsidR="00DD41BE" w:rsidRDefault="00DD41BE" w:rsidP="00DD41BE">
      <w:r>
        <w:t>Attenzione: contenuto estremamente banale, si prega di non indignarsi.</w:t>
      </w:r>
    </w:p>
    <w:p w14:paraId="7677EBFD" w14:textId="77777777" w:rsidR="00DD41BE" w:rsidRDefault="00DD41BE" w:rsidP="00525364"/>
    <w:p w14:paraId="3415F5C1" w14:textId="77777777" w:rsidR="00525364" w:rsidRDefault="00525364" w:rsidP="00525364">
      <w:r>
        <w:t>Un insieme di numeri e/o variabili legati da operatori matematici</w:t>
      </w:r>
      <w:r w:rsidR="00E731A9">
        <w:t xml:space="preserve"> ed eventualmente separati da parentesi che determinano l’ordine in cui svolgere le operazioni</w:t>
      </w:r>
      <w:r>
        <w:t>.</w:t>
      </w:r>
    </w:p>
    <w:p w14:paraId="4981C06F" w14:textId="77777777" w:rsidR="00525364" w:rsidRPr="00525364" w:rsidRDefault="00525364" w:rsidP="00525364">
      <w:pPr>
        <w:pStyle w:val="Heading1"/>
      </w:pPr>
      <w:r>
        <w:t>Regole</w:t>
      </w:r>
    </w:p>
    <w:p w14:paraId="11C03B91" w14:textId="77777777" w:rsidR="00525364" w:rsidRDefault="00525364" w:rsidP="00525364">
      <w:pPr>
        <w:pStyle w:val="ListParagraph"/>
        <w:numPr>
          <w:ilvl w:val="0"/>
          <w:numId w:val="1"/>
        </w:numPr>
      </w:pPr>
      <w:r>
        <w:t xml:space="preserve">Se contiene solo addizioni e sottrazioni, </w:t>
      </w:r>
      <w:r w:rsidR="00E731A9">
        <w:t>si parte dalla prima e man mano si svolgono tutte</w:t>
      </w:r>
      <w:r w:rsidR="00321F13">
        <w:t xml:space="preserve"> da sinistra a destra (per comodità)</w:t>
      </w:r>
    </w:p>
    <w:p w14:paraId="16B9E9F8" w14:textId="77777777" w:rsidR="00525364" w:rsidRDefault="00525364" w:rsidP="00525364">
      <w:pPr>
        <w:pStyle w:val="ListParagraph"/>
        <w:numPr>
          <w:ilvl w:val="0"/>
          <w:numId w:val="1"/>
        </w:numPr>
      </w:pPr>
      <w:r>
        <w:t>Se contiene anche moltiplicazioni e divisioni, si eseguono prima le moltiplicazioni e divisioni, poi addizioni e sottrazioni (PEMDAS)</w:t>
      </w:r>
    </w:p>
    <w:p w14:paraId="75517CB9" w14:textId="77777777" w:rsidR="00525364" w:rsidRDefault="00525364" w:rsidP="00525364">
      <w:pPr>
        <w:pStyle w:val="ListParagraph"/>
      </w:pPr>
      <w:r>
        <w:rPr>
          <w:noProof/>
          <w:lang w:val="en-US" w:eastAsia="en-US"/>
        </w:rPr>
        <w:drawing>
          <wp:inline distT="0" distB="0" distL="0" distR="0" wp14:anchorId="2195DAEE" wp14:editId="0CFCA897">
            <wp:extent cx="3427730" cy="1252659"/>
            <wp:effectExtent l="0" t="0" r="1270" b="0"/>
            <wp:docPr id="2" name="Immagine 2" descr="Macintosh HD:Users:mc128k:Desktop:SS_PEMDAS_Good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SS_PEMDAS_Goodie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125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B6CC" w14:textId="77777777" w:rsidR="00525364" w:rsidRDefault="00525364" w:rsidP="00525364">
      <w:pPr>
        <w:pStyle w:val="ListParagraph"/>
        <w:numPr>
          <w:ilvl w:val="0"/>
          <w:numId w:val="3"/>
        </w:numPr>
      </w:pPr>
      <w:r>
        <w:t>Le parentesi vanno eliminate a partire dalle (tonde), alle [quadre] e {graffe}</w:t>
      </w:r>
    </w:p>
    <w:p w14:paraId="4BB39809" w14:textId="77777777" w:rsidR="00525364" w:rsidRDefault="00525364" w:rsidP="00525364">
      <w:pPr>
        <w:pStyle w:val="ListParagraph"/>
        <w:numPr>
          <w:ilvl w:val="0"/>
          <w:numId w:val="3"/>
        </w:numPr>
      </w:pPr>
      <w:r>
        <w:t>Le regole indicate valgono come standard e non valgono realmente in aritmetica, dato che ogni operazione per essere eseguita nell’ordine corretto dovrebbe essere contenuta in parentesi (</w:t>
      </w:r>
      <w:hyperlink r:id="rId9" w:history="1">
        <w:r w:rsidRPr="00525364">
          <w:rPr>
            <w:rStyle w:val="Hyperlink"/>
          </w:rPr>
          <w:t>MinutePhysics</w:t>
        </w:r>
      </w:hyperlink>
      <w:r>
        <w:t>)</w:t>
      </w:r>
    </w:p>
    <w:p w14:paraId="43DC68A3" w14:textId="77777777" w:rsidR="00D23BB7" w:rsidRDefault="00D23BB7" w:rsidP="00525364">
      <w:pPr>
        <w:pStyle w:val="ListParagraph"/>
        <w:numPr>
          <w:ilvl w:val="0"/>
          <w:numId w:val="3"/>
        </w:numPr>
      </w:pPr>
      <w:r>
        <w:t>I numeri privi di segno si intendono positivi</w:t>
      </w:r>
    </w:p>
    <w:p w14:paraId="79A7071C" w14:textId="77777777" w:rsidR="00D23BB7" w:rsidRDefault="00D23BB7" w:rsidP="00D23BB7">
      <w:pPr>
        <w:pStyle w:val="ListParagraph"/>
        <w:numPr>
          <w:ilvl w:val="0"/>
          <w:numId w:val="3"/>
        </w:numPr>
      </w:pPr>
      <w:r>
        <w:t xml:space="preserve">Per fare uscire una espressione da parentesi, si devono valutare i segni a seconda della operazione prima della parentesi   </w:t>
      </w:r>
      <m:oMath>
        <m:r>
          <w:rPr>
            <w:rFonts w:ascii="Cambria Math" w:hAnsi="Cambria Math"/>
          </w:rPr>
          <m:t>12-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3+4-1</m:t>
            </m:r>
          </m:e>
        </m:d>
        <m:r>
          <w:rPr>
            <w:rFonts w:ascii="Cambria Math" w:hAnsi="Cambria Math"/>
          </w:rPr>
          <m:t>= 12-3-4+1=6</m:t>
        </m:r>
      </m:oMath>
    </w:p>
    <w:p w14:paraId="17C8AB78" w14:textId="77777777" w:rsidR="00525364" w:rsidRDefault="00525364" w:rsidP="00525364">
      <w:pPr>
        <w:pStyle w:val="Heading1"/>
      </w:pPr>
      <w:r>
        <w:t>Caratteristiche</w:t>
      </w:r>
    </w:p>
    <w:p w14:paraId="0866DC76" w14:textId="77777777" w:rsidR="00525364" w:rsidRDefault="00525364" w:rsidP="00525364">
      <w:pPr>
        <w:pStyle w:val="ListParagraph"/>
        <w:numPr>
          <w:ilvl w:val="0"/>
          <w:numId w:val="3"/>
        </w:numPr>
      </w:pPr>
      <w:r>
        <w:t>Due espressioni si dicono equivalenti se una volta risolte danno lo stesso risultato</w:t>
      </w:r>
    </w:p>
    <w:p w14:paraId="6D244161" w14:textId="77777777" w:rsidR="00525364" w:rsidRDefault="00220CAD" w:rsidP="00220CAD">
      <w:pPr>
        <w:pStyle w:val="Heading1"/>
      </w:pPr>
      <w:r>
        <w:t>Proprietà delle operazioni</w:t>
      </w:r>
    </w:p>
    <w:p w14:paraId="22ED0E04" w14:textId="77777777" w:rsidR="00220CAD" w:rsidRDefault="00220CAD" w:rsidP="00220CAD">
      <w:pPr>
        <w:pStyle w:val="Heading2"/>
      </w:pPr>
      <w:r>
        <w:t>Addizione</w:t>
      </w:r>
    </w:p>
    <w:p w14:paraId="7B3F78F4" w14:textId="77777777" w:rsidR="00220CAD" w:rsidRDefault="00220CAD" w:rsidP="00220CAD">
      <w:r>
        <w:t xml:space="preserve">La addizione è </w:t>
      </w:r>
      <w:r w:rsidRPr="00220CAD">
        <w:rPr>
          <w:b/>
        </w:rPr>
        <w:t>commutativa</w:t>
      </w:r>
      <w:r>
        <w:t xml:space="preserve"> e </w:t>
      </w:r>
      <w:r w:rsidRPr="00220CAD">
        <w:rPr>
          <w:b/>
        </w:rPr>
        <w:t>associativa</w:t>
      </w:r>
      <w:r>
        <w:rPr>
          <w:b/>
        </w:rPr>
        <w:t xml:space="preserve">, </w:t>
      </w:r>
      <w:r>
        <w:t>quindi non contano l’ordine dei numeri e delle operazioni</w:t>
      </w:r>
    </w:p>
    <w:p w14:paraId="4D10301C" w14:textId="77777777" w:rsidR="00220CAD" w:rsidRDefault="00220CAD" w:rsidP="00220CAD">
      <w:pPr>
        <w:pStyle w:val="Heading2"/>
      </w:pPr>
      <w:r>
        <w:t>Sottrazione</w:t>
      </w:r>
    </w:p>
    <w:p w14:paraId="01128B9A" w14:textId="77777777" w:rsidR="00220CAD" w:rsidRDefault="00220CAD" w:rsidP="00220CAD">
      <w:r>
        <w:t xml:space="preserve">La sottrazione si avvale della proprietà </w:t>
      </w:r>
      <w:r w:rsidRPr="00417F1B">
        <w:rPr>
          <w:b/>
        </w:rPr>
        <w:t>invariantiva</w:t>
      </w:r>
      <w:r>
        <w:t>, quindi se si somma uno stesso numero ai fattori, il risultato non cambia.</w:t>
      </w:r>
    </w:p>
    <w:p w14:paraId="3F8235DD" w14:textId="77777777" w:rsidR="00321F13" w:rsidRDefault="00321F13" w:rsidP="00321F13">
      <w:pPr>
        <w:pStyle w:val="Heading2"/>
      </w:pPr>
      <w:r>
        <w:t>Moltiplicazione</w:t>
      </w:r>
    </w:p>
    <w:p w14:paraId="01592B7E" w14:textId="77777777" w:rsidR="00321F13" w:rsidRDefault="00321F13" w:rsidP="00321F13">
      <w:r>
        <w:t xml:space="preserve">La moltiplicazione è </w:t>
      </w:r>
      <w:r w:rsidRPr="00417F1B">
        <w:rPr>
          <w:b/>
        </w:rPr>
        <w:t>commutativa</w:t>
      </w:r>
      <w:r>
        <w:t xml:space="preserve">, </w:t>
      </w:r>
      <w:r w:rsidRPr="00417F1B">
        <w:rPr>
          <w:b/>
        </w:rPr>
        <w:t>associativa</w:t>
      </w:r>
      <w:r>
        <w:t xml:space="preserve"> e </w:t>
      </w:r>
      <w:r w:rsidRPr="00417F1B">
        <w:rPr>
          <w:b/>
        </w:rPr>
        <w:t>distributiva</w:t>
      </w:r>
      <w:r>
        <w:t>, quindi valgono le regole della addizione, in più se si moltiplica una somma o una differenza, si possono moltiplicare tutti gli elementi della somma o differenza, e poi eseguire semplicemente le addizioni e sottrazioni.</w:t>
      </w:r>
    </w:p>
    <w:p w14:paraId="54E6354C" w14:textId="77777777" w:rsidR="00321F13" w:rsidRPr="00321F13" w:rsidRDefault="00321F13" w:rsidP="00321F13">
      <m:oMathPara>
        <m:oMath>
          <m:r>
            <w:rPr>
              <w:rFonts w:ascii="Cambria Math" w:hAnsi="Cambria Math"/>
            </w:rPr>
            <m:t>3×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5-1+2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3×5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3×1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3×2</m:t>
              </m:r>
            </m:e>
          </m:d>
          <m:r>
            <w:rPr>
              <w:rFonts w:ascii="Cambria Math" w:hAnsi="Cambria Math"/>
            </w:rPr>
            <m:t>=18</m:t>
          </m:r>
        </m:oMath>
      </m:oMathPara>
    </w:p>
    <w:p w14:paraId="1E978B1D" w14:textId="77777777" w:rsidR="00321F13" w:rsidRDefault="00321F13" w:rsidP="00321F13">
      <w:pPr>
        <w:pStyle w:val="Heading2"/>
      </w:pPr>
      <w:r>
        <w:lastRenderedPageBreak/>
        <w:t>Divisione</w:t>
      </w:r>
    </w:p>
    <w:p w14:paraId="36C0A90F" w14:textId="77C41819" w:rsidR="00321F13" w:rsidRPr="00321F13" w:rsidRDefault="00321F13" w:rsidP="00321F13">
      <w:r>
        <w:t xml:space="preserve">Si avvale della proprietà </w:t>
      </w:r>
      <w:r w:rsidRPr="00417F1B">
        <w:rPr>
          <w:b/>
        </w:rPr>
        <w:t>distributiva</w:t>
      </w:r>
      <w:r w:rsidR="00417F1B">
        <w:t xml:space="preserve"> (quando si divide un numero per una somma, si possono sommare le divisioni tra il numero e ciascun termine della somma, quindi </w:t>
      </w:r>
      <m:oMath>
        <m:r>
          <w:rPr>
            <w:rFonts w:ascii="Cambria Math" w:hAnsi="Cambria Math"/>
          </w:rPr>
          <m:t>a: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b+c</m:t>
            </m:r>
          </m:e>
        </m:d>
        <m:r>
          <w:rPr>
            <w:rFonts w:ascii="Cambria Math" w:hAnsi="Cambria Math"/>
          </w:rPr>
          <m:t>=a:b+a:c</m:t>
        </m:r>
      </m:oMath>
      <w:r w:rsidR="00417F1B">
        <w:t xml:space="preserve">   ) e della proprietà </w:t>
      </w:r>
      <w:r w:rsidR="00417F1B" w:rsidRPr="00417F1B">
        <w:rPr>
          <w:b/>
        </w:rPr>
        <w:t>invariantiva</w:t>
      </w:r>
      <w:r w:rsidR="00417F1B">
        <w:t xml:space="preserve"> (moltiplicando o dividendo i due termini per un numero diverso da 0 il risultato non cambia).</w:t>
      </w:r>
    </w:p>
    <w:p w14:paraId="18226FE8" w14:textId="77777777" w:rsidR="00E731A9" w:rsidRDefault="00E731A9" w:rsidP="00E731A9">
      <w:pPr>
        <w:pStyle w:val="Heading1"/>
      </w:pPr>
      <w:r>
        <w:t>Esempi</w:t>
      </w:r>
    </w:p>
    <w:p w14:paraId="7C2BC762" w14:textId="77777777" w:rsidR="00E731A9" w:rsidRDefault="00E731A9" w:rsidP="00E731A9">
      <w:pPr>
        <w:pStyle w:val="Heading2"/>
      </w:pPr>
      <w:r>
        <w:t>Valutare sempre dalla prima operazione all’ultima, considerare i segni</w:t>
      </w:r>
    </w:p>
    <w:p w14:paraId="368CEBF8" w14:textId="77777777" w:rsidR="00E731A9" w:rsidRDefault="00E731A9" w:rsidP="00E731A9">
      <w:r>
        <w:t xml:space="preserve">Non bisogna farsi ingannare dai numeri, in questa espressione </w:t>
      </w:r>
      <w:r w:rsidRPr="00E731A9">
        <w:rPr>
          <w:b/>
        </w:rPr>
        <w:t>non è corretto</w:t>
      </w:r>
      <w:r>
        <w:t xml:space="preserve"> eseguire in questo modo:</w:t>
      </w:r>
    </w:p>
    <w:p w14:paraId="57455C30" w14:textId="77777777" w:rsidR="00E731A9" w:rsidRPr="00E731A9" w:rsidRDefault="00E731A9" w:rsidP="00E731A9">
      <m:oMathPara>
        <m:oMath>
          <m:r>
            <w:rPr>
              <w:rFonts w:ascii="Cambria Math" w:hAnsi="Cambria Math"/>
            </w:rPr>
            <m:t>3-2-1=3-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2-1</m:t>
              </m:r>
            </m:e>
          </m:d>
          <m:r>
            <w:rPr>
              <w:rFonts w:ascii="Cambria Math" w:hAnsi="Cambria Math"/>
            </w:rPr>
            <m:t>= 3-1=2</m:t>
          </m:r>
        </m:oMath>
      </m:oMathPara>
    </w:p>
    <w:p w14:paraId="1AEE8823" w14:textId="77777777" w:rsidR="00E731A9" w:rsidRPr="00E731A9" w:rsidRDefault="00E731A9" w:rsidP="00E731A9">
      <w:r>
        <w:t>I numeri vanno considerati assieme al segno, solo in questo caso vale la proprietà commutativa.</w:t>
      </w:r>
    </w:p>
    <w:p w14:paraId="4BE9735E" w14:textId="6EA3F698" w:rsidR="00E731A9" w:rsidRPr="00E731A9" w:rsidRDefault="00E731A9" w:rsidP="00E731A9">
      <w:pPr>
        <w:rPr>
          <w:rFonts w:asciiTheme="majorHAnsi" w:eastAsiaTheme="majorEastAsia" w:hAnsiTheme="majorHAnsi" w:cstheme="majorBidi"/>
        </w:rPr>
      </w:pPr>
      <m:oMathPara>
        <m:oMath>
          <m:r>
            <w:rPr>
              <w:rFonts w:ascii="Cambria Math" w:hAnsi="Cambria Math"/>
            </w:rPr>
            <m:t>3-2-1=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+3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-2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-1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+3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-3</m:t>
              </m:r>
            </m:e>
          </m:d>
          <m:r>
            <w:rPr>
              <w:rFonts w:ascii="Cambria Math" w:hAnsi="Cambria Math"/>
            </w:rPr>
            <m:t>=0</m:t>
          </m:r>
        </m:oMath>
      </m:oMathPara>
    </w:p>
    <w:p w14:paraId="55FBB005" w14:textId="77777777" w:rsidR="00E731A9" w:rsidRDefault="00D23BB7" w:rsidP="00D23BB7">
      <w:pPr>
        <w:pStyle w:val="Heading2"/>
      </w:pPr>
      <w:r>
        <w:t>Abbreviazione di catene</w:t>
      </w:r>
    </w:p>
    <w:p w14:paraId="339C859C" w14:textId="77777777" w:rsidR="00D23BB7" w:rsidRPr="00D23BB7" w:rsidRDefault="00D23BB7" w:rsidP="00D23BB7">
      <w:r>
        <w:t>Ls seguente espressione</w:t>
      </w:r>
      <w:r w:rsidRPr="00D23BB7">
        <w:t xml:space="preserve"> </w:t>
      </w:r>
      <w:r>
        <w:t>si può semplificare in questo modo:</w:t>
      </w:r>
    </w:p>
    <w:p w14:paraId="16BE8AB1" w14:textId="77777777" w:rsidR="00D23BB7" w:rsidRPr="00D23BB7" w:rsidRDefault="00D23BB7" w:rsidP="00D23BB7">
      <m:oMathPara>
        <m:oMath>
          <m:r>
            <w:rPr>
              <w:rFonts w:ascii="Cambria Math" w:hAnsi="Cambria Math"/>
            </w:rPr>
            <m:t>19-2-8-3-5=19-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2+8+3+5</m:t>
              </m:r>
            </m:e>
          </m:d>
          <m:r>
            <w:rPr>
              <w:rFonts w:ascii="Cambria Math" w:hAnsi="Cambria Math"/>
            </w:rPr>
            <m:t>= 19-18=1</m:t>
          </m:r>
        </m:oMath>
      </m:oMathPara>
    </w:p>
    <w:p w14:paraId="26DB53B0" w14:textId="77777777" w:rsidR="00D23BB7" w:rsidRDefault="00D23BB7" w:rsidP="00D23BB7">
      <w:r>
        <w:t>La stessa cosa vale per moltiplicazioni e divisioni:</w:t>
      </w:r>
    </w:p>
    <w:p w14:paraId="472640EF" w14:textId="77777777" w:rsidR="00D23BB7" w:rsidRPr="00D23BB7" w:rsidRDefault="00D23BB7" w:rsidP="00D23BB7">
      <m:oMathPara>
        <m:oMath>
          <m:r>
            <w:rPr>
              <w:rFonts w:ascii="Cambria Math" w:hAnsi="Cambria Math"/>
            </w:rPr>
            <m:t>2×6×2×7=2×(6÷2÷7)</m:t>
          </m:r>
        </m:oMath>
      </m:oMathPara>
    </w:p>
    <w:sectPr w:rsidR="00D23BB7" w:rsidRPr="00D23BB7" w:rsidSect="00E32A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78031" w14:textId="77777777" w:rsidR="005C4FCC" w:rsidRDefault="005C4FCC" w:rsidP="005C4FCC">
      <w:r>
        <w:separator/>
      </w:r>
    </w:p>
  </w:endnote>
  <w:endnote w:type="continuationSeparator" w:id="0">
    <w:p w14:paraId="2F528130" w14:textId="77777777" w:rsidR="005C4FCC" w:rsidRDefault="005C4FCC" w:rsidP="005C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AAE42" w14:textId="77777777" w:rsidR="005C4FCC" w:rsidRDefault="005C4FC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6A7B" w14:textId="06E8F7A2" w:rsidR="005C4FCC" w:rsidRDefault="005C4FCC">
    <w:pPr>
      <w:pStyle w:val="Footer"/>
    </w:pPr>
    <w:r w:rsidRPr="005C4FCC">
      <w:t>2014 Mc128k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77C1" w14:textId="77777777" w:rsidR="005C4FCC" w:rsidRDefault="005C4FC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6CA1B" w14:textId="77777777" w:rsidR="005C4FCC" w:rsidRDefault="005C4FCC" w:rsidP="005C4FCC">
      <w:r>
        <w:separator/>
      </w:r>
    </w:p>
  </w:footnote>
  <w:footnote w:type="continuationSeparator" w:id="0">
    <w:p w14:paraId="04275C80" w14:textId="77777777" w:rsidR="005C4FCC" w:rsidRDefault="005C4FCC" w:rsidP="005C4F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508E0" w14:textId="77777777" w:rsidR="005C4FCC" w:rsidRDefault="005C4FC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BCBBF" w14:textId="77777777" w:rsidR="005C4FCC" w:rsidRDefault="005C4FC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48296" w14:textId="77777777" w:rsidR="005C4FCC" w:rsidRDefault="005C4FC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7D98"/>
    <w:multiLevelType w:val="hybridMultilevel"/>
    <w:tmpl w:val="165AF2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CD5642"/>
    <w:multiLevelType w:val="hybridMultilevel"/>
    <w:tmpl w:val="C994A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360DC"/>
    <w:multiLevelType w:val="hybridMultilevel"/>
    <w:tmpl w:val="02DC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64"/>
    <w:rsid w:val="00220CAD"/>
    <w:rsid w:val="00321F13"/>
    <w:rsid w:val="00417F1B"/>
    <w:rsid w:val="00525364"/>
    <w:rsid w:val="005C4FCC"/>
    <w:rsid w:val="009A7FD0"/>
    <w:rsid w:val="00D23BB7"/>
    <w:rsid w:val="00DD41BE"/>
    <w:rsid w:val="00E32ABE"/>
    <w:rsid w:val="00E7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F3D6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3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1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253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53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paragraph" w:styleId="ListParagraph">
    <w:name w:val="List Paragraph"/>
    <w:basedOn w:val="Normal"/>
    <w:uiPriority w:val="34"/>
    <w:qFormat/>
    <w:rsid w:val="005253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3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364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52536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character" w:styleId="Hyperlink">
    <w:name w:val="Hyperlink"/>
    <w:basedOn w:val="DefaultParagraphFont"/>
    <w:uiPriority w:val="99"/>
    <w:unhideWhenUsed/>
    <w:rsid w:val="0052536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73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E731A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21F1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C4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FCC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5C4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FCC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3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1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253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53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paragraph" w:styleId="ListParagraph">
    <w:name w:val="List Paragraph"/>
    <w:basedOn w:val="Normal"/>
    <w:uiPriority w:val="34"/>
    <w:qFormat/>
    <w:rsid w:val="005253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3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364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52536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character" w:styleId="Hyperlink">
    <w:name w:val="Hyperlink"/>
    <w:basedOn w:val="DefaultParagraphFont"/>
    <w:uiPriority w:val="99"/>
    <w:unhideWhenUsed/>
    <w:rsid w:val="0052536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73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E731A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21F1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C4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FCC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5C4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FCC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www.youtube.com/watch?v=y9h1oqv21Vs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390</Words>
  <Characters>2224</Characters>
  <Application>Microsoft Macintosh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6</cp:revision>
  <dcterms:created xsi:type="dcterms:W3CDTF">2013-12-08T17:49:00Z</dcterms:created>
  <dcterms:modified xsi:type="dcterms:W3CDTF">2014-09-20T21:53:00Z</dcterms:modified>
</cp:coreProperties>
</file>